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D7" w:rsidRDefault="002433D7" w:rsidP="002433D7">
      <w:pPr>
        <w:jc w:val="center"/>
        <w:rPr>
          <w:b/>
          <w:sz w:val="28"/>
          <w:szCs w:val="28"/>
        </w:rPr>
      </w:pPr>
      <w:r w:rsidRPr="007B6813">
        <w:rPr>
          <w:b/>
          <w:sz w:val="28"/>
          <w:szCs w:val="28"/>
        </w:rPr>
        <w:t>Уведомление собственникам жилых помещений</w:t>
      </w:r>
      <w:r w:rsidR="007B6813">
        <w:rPr>
          <w:b/>
          <w:sz w:val="28"/>
          <w:szCs w:val="28"/>
        </w:rPr>
        <w:t xml:space="preserve">, домовладений, руководителям организаций </w:t>
      </w:r>
    </w:p>
    <w:p w:rsidR="005254B9" w:rsidRPr="007B6813" w:rsidRDefault="005254B9" w:rsidP="002433D7">
      <w:pPr>
        <w:jc w:val="center"/>
        <w:rPr>
          <w:b/>
          <w:sz w:val="28"/>
          <w:szCs w:val="28"/>
        </w:rPr>
      </w:pPr>
    </w:p>
    <w:p w:rsidR="002433D7" w:rsidRPr="002433D7" w:rsidRDefault="002433D7" w:rsidP="002433D7">
      <w:pPr>
        <w:jc w:val="center"/>
        <w:rPr>
          <w:sz w:val="28"/>
          <w:szCs w:val="28"/>
        </w:rPr>
      </w:pPr>
      <w:r w:rsidRPr="002433D7">
        <w:rPr>
          <w:sz w:val="28"/>
          <w:szCs w:val="28"/>
        </w:rPr>
        <w:t>гр._____________________________________________________________</w:t>
      </w:r>
    </w:p>
    <w:p w:rsidR="002433D7" w:rsidRPr="002433D7" w:rsidRDefault="00110B07" w:rsidP="002433D7">
      <w:pPr>
        <w:jc w:val="center"/>
      </w:pPr>
      <w:r>
        <w:t>(</w:t>
      </w:r>
      <w:proofErr w:type="spellStart"/>
      <w:r>
        <w:t>физ</w:t>
      </w:r>
      <w:proofErr w:type="gramStart"/>
      <w:r>
        <w:t>.л</w:t>
      </w:r>
      <w:proofErr w:type="gramEnd"/>
      <w:r>
        <w:t>ицо</w:t>
      </w:r>
      <w:proofErr w:type="spellEnd"/>
      <w:r>
        <w:t xml:space="preserve"> </w:t>
      </w:r>
      <w:r w:rsidR="002433D7" w:rsidRPr="002433D7">
        <w:t>Ф.И.О.</w:t>
      </w:r>
      <w:r>
        <w:t>/наименование организации)</w:t>
      </w:r>
    </w:p>
    <w:p w:rsidR="002433D7" w:rsidRDefault="002433D7" w:rsidP="002433D7">
      <w:pPr>
        <w:jc w:val="center"/>
        <w:rPr>
          <w:sz w:val="28"/>
          <w:szCs w:val="28"/>
        </w:rPr>
      </w:pPr>
    </w:p>
    <w:p w:rsidR="002433D7" w:rsidRDefault="002433D7" w:rsidP="002433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адрес:________________________________________________________</w:t>
      </w:r>
    </w:p>
    <w:p w:rsidR="002433D7" w:rsidRPr="007231BE" w:rsidRDefault="002433D7" w:rsidP="002433D7">
      <w:pPr>
        <w:jc w:val="center"/>
        <w:rPr>
          <w:sz w:val="28"/>
          <w:szCs w:val="28"/>
        </w:rPr>
      </w:pPr>
    </w:p>
    <w:p w:rsidR="007231BE" w:rsidRDefault="002433D7" w:rsidP="007231BE">
      <w:pPr>
        <w:ind w:firstLine="708"/>
        <w:jc w:val="both"/>
        <w:rPr>
          <w:sz w:val="28"/>
          <w:szCs w:val="28"/>
        </w:rPr>
      </w:pPr>
      <w:proofErr w:type="gramStart"/>
      <w:r w:rsidRPr="007231BE">
        <w:rPr>
          <w:sz w:val="28"/>
          <w:szCs w:val="28"/>
        </w:rPr>
        <w:t xml:space="preserve">В соответствии с распоряжением Главы Администрации Каменского городского округа от 15.04.2016 года </w:t>
      </w:r>
      <w:r w:rsidR="0058304F" w:rsidRPr="007231BE">
        <w:rPr>
          <w:sz w:val="28"/>
          <w:szCs w:val="28"/>
        </w:rPr>
        <w:t>№ «</w:t>
      </w:r>
      <w:r w:rsidR="0047486A" w:rsidRPr="007231BE">
        <w:rPr>
          <w:sz w:val="28"/>
          <w:szCs w:val="28"/>
        </w:rPr>
        <w:t>Об организации работ по благоустройству и уборке территорий населённых пунктов Каменского городского округа в весенне-осенний период 2016 года</w:t>
      </w:r>
      <w:r w:rsidR="007231BE" w:rsidRPr="007231BE">
        <w:rPr>
          <w:sz w:val="28"/>
          <w:szCs w:val="28"/>
        </w:rPr>
        <w:t>»</w:t>
      </w:r>
      <w:r w:rsidR="0047486A" w:rsidRPr="007231BE">
        <w:rPr>
          <w:sz w:val="28"/>
          <w:szCs w:val="28"/>
        </w:rPr>
        <w:t xml:space="preserve"> </w:t>
      </w:r>
      <w:r w:rsidR="0058304F">
        <w:t xml:space="preserve">  </w:t>
      </w:r>
      <w:r w:rsidR="007231BE" w:rsidRPr="007231BE">
        <w:rPr>
          <w:sz w:val="28"/>
          <w:szCs w:val="28"/>
        </w:rPr>
        <w:t>организуются работы по очистке от накопившегося мусора и грязи улиц, проездов, мест общего пользования населённых пунктов, территорий объектов социальной сферы, жилого фонда, промышленных объектов, зданий и сооружений</w:t>
      </w:r>
      <w:r w:rsidR="007231BE">
        <w:rPr>
          <w:sz w:val="28"/>
          <w:szCs w:val="28"/>
        </w:rPr>
        <w:t>.</w:t>
      </w:r>
      <w:proofErr w:type="gramEnd"/>
    </w:p>
    <w:p w:rsidR="002433D7" w:rsidRDefault="002433D7" w:rsidP="007231BE">
      <w:pPr>
        <w:ind w:firstLine="708"/>
        <w:jc w:val="both"/>
      </w:pPr>
    </w:p>
    <w:p w:rsidR="007231BE" w:rsidRDefault="007231BE" w:rsidP="00243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Каменского городского округа просит</w:t>
      </w:r>
      <w:r w:rsidR="002433D7" w:rsidRPr="00A4173B">
        <w:rPr>
          <w:sz w:val="28"/>
          <w:szCs w:val="28"/>
        </w:rPr>
        <w:t xml:space="preserve"> Вас  активизировать работ</w:t>
      </w:r>
      <w:r>
        <w:rPr>
          <w:sz w:val="28"/>
          <w:szCs w:val="28"/>
        </w:rPr>
        <w:t>ы по уборке и благоустройству придомовой территории.</w:t>
      </w:r>
    </w:p>
    <w:p w:rsidR="002433D7" w:rsidRPr="004A7C64" w:rsidRDefault="007231BE" w:rsidP="002433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</w:t>
      </w:r>
      <w:r w:rsidR="002433D7">
        <w:rPr>
          <w:sz w:val="28"/>
          <w:szCs w:val="28"/>
        </w:rPr>
        <w:t>,</w:t>
      </w:r>
      <w:r w:rsidR="002433D7" w:rsidRPr="00A4173B">
        <w:rPr>
          <w:sz w:val="28"/>
          <w:szCs w:val="28"/>
        </w:rPr>
        <w:t xml:space="preserve"> нарушающи</w:t>
      </w:r>
      <w:r>
        <w:rPr>
          <w:sz w:val="28"/>
          <w:szCs w:val="28"/>
        </w:rPr>
        <w:t>е требования</w:t>
      </w:r>
      <w:r w:rsidR="002433D7">
        <w:rPr>
          <w:sz w:val="28"/>
          <w:szCs w:val="28"/>
        </w:rPr>
        <w:t xml:space="preserve"> </w:t>
      </w:r>
      <w:r w:rsidR="002433D7" w:rsidRPr="00A4173B">
        <w:rPr>
          <w:sz w:val="28"/>
          <w:szCs w:val="28"/>
        </w:rPr>
        <w:t xml:space="preserve"> Норм и</w:t>
      </w:r>
      <w:r w:rsidR="002433D7">
        <w:rPr>
          <w:sz w:val="28"/>
          <w:szCs w:val="28"/>
        </w:rPr>
        <w:t xml:space="preserve"> правил по благоустройству территории муниципального образования «Каменский городской округ», утверждённых решением Думы Каменского городского округа от 30.05.2013 года № 121  </w:t>
      </w:r>
      <w:r>
        <w:rPr>
          <w:sz w:val="28"/>
          <w:szCs w:val="28"/>
        </w:rPr>
        <w:t>могут быть привлечены к</w:t>
      </w:r>
      <w:r w:rsidR="002433D7" w:rsidRPr="004A7C64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 xml:space="preserve">й ответственности </w:t>
      </w:r>
      <w:r w:rsidR="002433D7" w:rsidRPr="004A7C64">
        <w:rPr>
          <w:sz w:val="28"/>
          <w:szCs w:val="28"/>
        </w:rPr>
        <w:t xml:space="preserve"> по </w:t>
      </w:r>
      <w:r w:rsidR="002433D7">
        <w:rPr>
          <w:sz w:val="28"/>
          <w:szCs w:val="28"/>
        </w:rPr>
        <w:t xml:space="preserve"> </w:t>
      </w:r>
      <w:r w:rsidR="002433D7" w:rsidRPr="004A7C64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 </w:t>
      </w:r>
      <w:r w:rsidR="002433D7" w:rsidRPr="004A7C64">
        <w:rPr>
          <w:sz w:val="28"/>
          <w:szCs w:val="28"/>
        </w:rPr>
        <w:t>1</w:t>
      </w:r>
      <w:r w:rsidR="002433D7">
        <w:rPr>
          <w:sz w:val="28"/>
          <w:szCs w:val="28"/>
        </w:rPr>
        <w:t>7</w:t>
      </w:r>
      <w:r>
        <w:rPr>
          <w:sz w:val="28"/>
          <w:szCs w:val="28"/>
        </w:rPr>
        <w:t xml:space="preserve"> часть 1</w:t>
      </w:r>
      <w:r w:rsidR="002433D7" w:rsidRPr="004A7C64">
        <w:rPr>
          <w:sz w:val="28"/>
          <w:szCs w:val="28"/>
        </w:rPr>
        <w:t xml:space="preserve"> Закона Свердловской области от 14.06.2015 года № 52-ОЗ «Об административных правонарушениях на территории Свердловской области».</w:t>
      </w:r>
      <w:r>
        <w:rPr>
          <w:sz w:val="28"/>
          <w:szCs w:val="28"/>
        </w:rPr>
        <w:t xml:space="preserve"> </w:t>
      </w:r>
    </w:p>
    <w:p w:rsidR="002433D7" w:rsidRDefault="002433D7" w:rsidP="002433D7">
      <w:r w:rsidRPr="000D79B9">
        <w:rPr>
          <w:sz w:val="28"/>
          <w:szCs w:val="28"/>
        </w:rPr>
        <w:tab/>
      </w:r>
    </w:p>
    <w:p w:rsidR="0072286E" w:rsidRDefault="0072286E" w:rsidP="0072286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17. Нарушение правил благоустройства территорий населенных пунктов</w:t>
      </w:r>
    </w:p>
    <w:p w:rsidR="0072286E" w:rsidRDefault="0072286E" w:rsidP="007228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(в ред. </w:t>
      </w:r>
      <w:hyperlink r:id="rId5" w:history="1">
        <w:r>
          <w:rPr>
            <w:rStyle w:val="a3"/>
            <w:rFonts w:eastAsiaTheme="minorHAnsi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Свердловской области от 27.12.2010 N 126-ОЗ)</w:t>
      </w:r>
    </w:p>
    <w:p w:rsidR="0072286E" w:rsidRDefault="0072286E" w:rsidP="007228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Нарушение установленных нормативными правовыми актами </w:t>
      </w:r>
      <w:proofErr w:type="gramStart"/>
      <w:r>
        <w:rPr>
          <w:rFonts w:eastAsiaTheme="minorHAnsi"/>
          <w:sz w:val="28"/>
          <w:szCs w:val="28"/>
          <w:lang w:eastAsia="en-US"/>
        </w:rPr>
        <w:t>органов местного самоуправления правил благоустройства территорий населенных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пунктов, если эти действия (бездействие) не содержат деяния, ответственность за совершение которого установлена федеральным законом, </w:t>
      </w:r>
      <w:proofErr w:type="gramStart"/>
      <w:r>
        <w:rPr>
          <w:rFonts w:eastAsiaTheme="minorHAnsi"/>
          <w:sz w:val="28"/>
          <w:szCs w:val="28"/>
          <w:lang w:eastAsia="en-US"/>
        </w:rPr>
        <w:t>-(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в ред. Законов Свердловской области от 13.04.2015 </w:t>
      </w:r>
      <w:hyperlink r:id="rId6" w:history="1">
        <w:r>
          <w:rPr>
            <w:rStyle w:val="a3"/>
            <w:rFonts w:eastAsiaTheme="minorHAnsi"/>
            <w:szCs w:val="28"/>
            <w:lang w:eastAsia="en-US"/>
          </w:rPr>
          <w:t>N 31-ОЗ</w:t>
        </w:r>
      </w:hyperlink>
      <w:r>
        <w:rPr>
          <w:rFonts w:eastAsiaTheme="minorHAnsi"/>
          <w:sz w:val="28"/>
          <w:szCs w:val="28"/>
          <w:lang w:eastAsia="en-US"/>
        </w:rPr>
        <w:t xml:space="preserve">, от 27.05.2015 </w:t>
      </w:r>
      <w:hyperlink r:id="rId7" w:history="1">
        <w:r>
          <w:rPr>
            <w:rStyle w:val="a3"/>
            <w:rFonts w:eastAsiaTheme="minorHAnsi"/>
            <w:szCs w:val="28"/>
            <w:lang w:eastAsia="en-US"/>
          </w:rPr>
          <w:t>N 38-ОЗ</w:t>
        </w:r>
      </w:hyperlink>
      <w:r>
        <w:rPr>
          <w:rFonts w:eastAsiaTheme="minorHAnsi"/>
          <w:sz w:val="28"/>
          <w:szCs w:val="28"/>
          <w:lang w:eastAsia="en-US"/>
        </w:rPr>
        <w:t>)</w:t>
      </w:r>
    </w:p>
    <w:p w:rsidR="0072286E" w:rsidRDefault="0072286E" w:rsidP="0072286E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граждан в размере от одной тысячи до пяти тысяч рублей; на должностных лиц - от двадцати тысяч до пятидесяти тысяч рублей; на юридических лиц - от двухсот тысяч до четырехсот тысяч рублей.</w:t>
      </w:r>
    </w:p>
    <w:p w:rsidR="0072286E" w:rsidRDefault="0072286E" w:rsidP="0072286E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2286E" w:rsidRDefault="0072286E" w:rsidP="0072286E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Ведущий специалист</w:t>
      </w:r>
    </w:p>
    <w:p w:rsidR="0072286E" w:rsidRDefault="0072286E" w:rsidP="0072286E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</w:p>
    <w:p w:rsidR="0072286E" w:rsidRDefault="0072286E" w:rsidP="0072286E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вопросам экологии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Суворова Ольга Степановна</w:t>
      </w:r>
    </w:p>
    <w:p w:rsidR="0072286E" w:rsidRDefault="0072286E" w:rsidP="0072286E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тел. 8 (3439) 32-45-22</w:t>
      </w:r>
    </w:p>
    <w:p w:rsidR="0072286E" w:rsidRDefault="0072286E" w:rsidP="0072286E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2286E" w:rsidRDefault="0072286E" w:rsidP="0072286E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Адрес:________________________________________________________</w:t>
      </w:r>
    </w:p>
    <w:p w:rsidR="0072286E" w:rsidRDefault="0072286E" w:rsidP="002433D7"/>
    <w:p w:rsidR="0072286E" w:rsidRDefault="0072286E" w:rsidP="002433D7">
      <w:r>
        <w:t>Получил _________________/__________________________</w:t>
      </w:r>
    </w:p>
    <w:p w:rsidR="002433D7" w:rsidRDefault="002433D7" w:rsidP="002433D7"/>
    <w:p w:rsidR="0072286E" w:rsidRDefault="0072286E" w:rsidP="002433D7">
      <w:r>
        <w:t>Дата: ___________________2016 год</w:t>
      </w:r>
    </w:p>
    <w:p w:rsidR="00AF2289" w:rsidRDefault="00AF2289">
      <w:bookmarkStart w:id="0" w:name="_GoBack"/>
      <w:bookmarkEnd w:id="0"/>
    </w:p>
    <w:sectPr w:rsidR="00AF2289" w:rsidSect="0072286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5C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10B07"/>
    <w:rsid w:val="001236E3"/>
    <w:rsid w:val="001320D1"/>
    <w:rsid w:val="001513ED"/>
    <w:rsid w:val="00156815"/>
    <w:rsid w:val="001779D1"/>
    <w:rsid w:val="001D1C29"/>
    <w:rsid w:val="001E3BD6"/>
    <w:rsid w:val="002238D2"/>
    <w:rsid w:val="002433D7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B15C4"/>
    <w:rsid w:val="003B4F81"/>
    <w:rsid w:val="003C0DA9"/>
    <w:rsid w:val="003C28C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7486A"/>
    <w:rsid w:val="00492A5B"/>
    <w:rsid w:val="004A03BC"/>
    <w:rsid w:val="005254B9"/>
    <w:rsid w:val="0052562B"/>
    <w:rsid w:val="00526231"/>
    <w:rsid w:val="00537770"/>
    <w:rsid w:val="00552094"/>
    <w:rsid w:val="00556537"/>
    <w:rsid w:val="005653CB"/>
    <w:rsid w:val="00573E4A"/>
    <w:rsid w:val="0057683C"/>
    <w:rsid w:val="0058304F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406B"/>
    <w:rsid w:val="0072286E"/>
    <w:rsid w:val="007231BE"/>
    <w:rsid w:val="00731AA7"/>
    <w:rsid w:val="00732E27"/>
    <w:rsid w:val="007831D7"/>
    <w:rsid w:val="00797442"/>
    <w:rsid w:val="007B50DB"/>
    <w:rsid w:val="007B5AE1"/>
    <w:rsid w:val="007B6813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66C23"/>
    <w:rsid w:val="00875B72"/>
    <w:rsid w:val="00882FB0"/>
    <w:rsid w:val="00894B37"/>
    <w:rsid w:val="008D7403"/>
    <w:rsid w:val="00922A81"/>
    <w:rsid w:val="0092705C"/>
    <w:rsid w:val="00932BC1"/>
    <w:rsid w:val="00942D2B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A45E8"/>
    <w:rsid w:val="00BB018D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E2E6D"/>
    <w:rsid w:val="00D26212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A06A5"/>
    <w:rsid w:val="00EE6498"/>
    <w:rsid w:val="00EF3AF6"/>
    <w:rsid w:val="00F06776"/>
    <w:rsid w:val="00F22715"/>
    <w:rsid w:val="00F42008"/>
    <w:rsid w:val="00F5014A"/>
    <w:rsid w:val="00F53097"/>
    <w:rsid w:val="00F871AB"/>
    <w:rsid w:val="00F90B8E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33D7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3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433D7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433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28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33D7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3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433D7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433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228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2542DE9EBF8A94A807A105246F54A562D8158625BA81E84FF5F987C8238D36117AF062D55C30842A56EE2C26t3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2542DE9EBF8A94A807A105246F54A562D8158625BA83E048F6F987C8238D36117AF062D55C30842A56EE2D26t9B" TargetMode="External"/><Relationship Id="rId5" Type="http://schemas.openxmlformats.org/officeDocument/2006/relationships/hyperlink" Target="consultantplus://offline/ref=312542DE9EBF8A94A807A105246F54A562D8158623B780E84AFFA48DC07A81341675AF75D2153C852A56EC22tE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2016-04-19T05:59:00Z</cp:lastPrinted>
  <dcterms:created xsi:type="dcterms:W3CDTF">2016-04-19T04:15:00Z</dcterms:created>
  <dcterms:modified xsi:type="dcterms:W3CDTF">2016-04-19T06:08:00Z</dcterms:modified>
</cp:coreProperties>
</file>